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89" w:rsidRPr="00F932CE" w:rsidRDefault="007D3489" w:rsidP="007D3489">
      <w:pPr>
        <w:tabs>
          <w:tab w:val="left" w:pos="5529"/>
        </w:tabs>
        <w:ind w:firstLine="5529"/>
        <w:jc w:val="right"/>
        <w:rPr>
          <w:b/>
          <w:i/>
          <w:sz w:val="18"/>
          <w:szCs w:val="18"/>
          <w:lang w:eastAsia="ar-SA"/>
        </w:rPr>
      </w:pPr>
      <w:r w:rsidRPr="00F932CE">
        <w:rPr>
          <w:b/>
          <w:i/>
          <w:sz w:val="18"/>
          <w:szCs w:val="18"/>
          <w:lang w:eastAsia="ar-SA"/>
        </w:rPr>
        <w:t>Приложение №8</w:t>
      </w:r>
    </w:p>
    <w:p w:rsidR="007D3489" w:rsidRPr="00F932CE" w:rsidRDefault="007D3489" w:rsidP="007D3489">
      <w:pPr>
        <w:ind w:left="5679"/>
        <w:jc w:val="right"/>
        <w:rPr>
          <w:b/>
          <w:i/>
          <w:spacing w:val="-8"/>
          <w:sz w:val="18"/>
          <w:szCs w:val="18"/>
          <w:lang w:eastAsia="ar-SA"/>
        </w:rPr>
      </w:pPr>
      <w:r w:rsidRPr="00F932CE">
        <w:rPr>
          <w:b/>
          <w:i/>
          <w:spacing w:val="-8"/>
          <w:sz w:val="18"/>
          <w:szCs w:val="18"/>
          <w:lang w:eastAsia="ar-SA"/>
        </w:rPr>
        <w:t xml:space="preserve">к Правилам предоставления </w:t>
      </w:r>
      <w:proofErr w:type="spellStart"/>
      <w:r w:rsidRPr="00F932CE">
        <w:rPr>
          <w:b/>
          <w:i/>
          <w:spacing w:val="-8"/>
          <w:sz w:val="18"/>
          <w:szCs w:val="18"/>
          <w:lang w:eastAsia="ar-SA"/>
        </w:rPr>
        <w:t>микрозаймов</w:t>
      </w:r>
      <w:proofErr w:type="spellEnd"/>
      <w:r w:rsidRPr="00F932CE">
        <w:rPr>
          <w:b/>
          <w:i/>
          <w:spacing w:val="-8"/>
          <w:sz w:val="18"/>
          <w:szCs w:val="18"/>
          <w:lang w:eastAsia="ar-SA"/>
        </w:rPr>
        <w:t xml:space="preserve"> субъектам малого    и среднего предпринимательства Томской области</w:t>
      </w:r>
    </w:p>
    <w:p w:rsidR="007D3489" w:rsidRPr="00F932CE" w:rsidRDefault="007D3489" w:rsidP="007D348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  <w:r w:rsidRPr="00F932CE">
        <w:rPr>
          <w:b/>
          <w:i/>
          <w:spacing w:val="-8"/>
          <w:sz w:val="18"/>
          <w:szCs w:val="18"/>
          <w:lang w:eastAsia="ar-SA"/>
        </w:rPr>
        <w:t xml:space="preserve"> (МКК Фонд микрофинансирования Томской области)</w:t>
      </w:r>
    </w:p>
    <w:p w:rsidR="007D3489" w:rsidRPr="00F932CE" w:rsidRDefault="007D3489" w:rsidP="007D34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pacing w:val="-8"/>
          <w:sz w:val="18"/>
          <w:szCs w:val="18"/>
          <w:lang w:eastAsia="ar-SA"/>
        </w:rPr>
      </w:pPr>
    </w:p>
    <w:p w:rsidR="007D3489" w:rsidRPr="00F932CE" w:rsidRDefault="007D3489" w:rsidP="007D3489">
      <w:pPr>
        <w:tabs>
          <w:tab w:val="left" w:pos="3735"/>
        </w:tabs>
        <w:jc w:val="center"/>
        <w:rPr>
          <w:sz w:val="20"/>
          <w:szCs w:val="20"/>
        </w:rPr>
      </w:pPr>
    </w:p>
    <w:p w:rsidR="007D3489" w:rsidRPr="00F932CE" w:rsidRDefault="007D3489" w:rsidP="007D3489">
      <w:pPr>
        <w:ind w:firstLine="708"/>
        <w:jc w:val="center"/>
        <w:rPr>
          <w:snapToGrid w:val="0"/>
        </w:rPr>
      </w:pPr>
      <w:r w:rsidRPr="00F932CE">
        <w:rPr>
          <w:snapToGrid w:val="0"/>
        </w:rPr>
        <w:t>ПОКАЗАТЕЛИ ФИНАНСОВО-ХОЗЯЙСТВЕННОЙ ДЕЯТЕЛЬНОСТИ ИНДИВИДУАЛЬНОГО ПРЕДПРИНИМАТЕЛЯ______________________________</w:t>
      </w:r>
    </w:p>
    <w:p w:rsidR="007D3489" w:rsidRPr="00F932CE" w:rsidRDefault="007D3489" w:rsidP="007D3489">
      <w:pPr>
        <w:tabs>
          <w:tab w:val="left" w:pos="3735"/>
        </w:tabs>
        <w:rPr>
          <w:sz w:val="20"/>
          <w:szCs w:val="20"/>
        </w:rPr>
      </w:pPr>
    </w:p>
    <w:p w:rsidR="007D3489" w:rsidRPr="00F932CE" w:rsidRDefault="007D3489" w:rsidP="007D3489">
      <w:pPr>
        <w:pStyle w:val="1"/>
        <w:spacing w:before="0" w:after="0"/>
        <w:ind w:firstLine="708"/>
        <w:jc w:val="right"/>
        <w:rPr>
          <w:szCs w:val="24"/>
        </w:rPr>
      </w:pPr>
      <w:r w:rsidRPr="00F932CE">
        <w:rPr>
          <w:szCs w:val="24"/>
        </w:rPr>
        <w:t xml:space="preserve">                              (в тыс. руб.)        </w:t>
      </w:r>
      <w:r w:rsidRPr="00F932CE">
        <w:rPr>
          <w:sz w:val="23"/>
          <w:szCs w:val="23"/>
        </w:rPr>
        <w:t xml:space="preserve">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247"/>
        <w:gridCol w:w="1305"/>
        <w:gridCol w:w="1276"/>
        <w:gridCol w:w="1275"/>
        <w:gridCol w:w="1389"/>
      </w:tblGrid>
      <w:tr w:rsidR="007D3489" w:rsidRPr="00F932CE" w:rsidTr="00A50C24">
        <w:tc>
          <w:tcPr>
            <w:tcW w:w="10348" w:type="dxa"/>
            <w:gridSpan w:val="6"/>
            <w:vAlign w:val="center"/>
          </w:tcPr>
          <w:p w:rsidR="007D3489" w:rsidRPr="00F932CE" w:rsidRDefault="007D3489" w:rsidP="00A50C24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F932CE">
              <w:rPr>
                <w:szCs w:val="24"/>
              </w:rPr>
              <w:t>Показатели финансово-хозяйственной деятельности</w:t>
            </w:r>
          </w:p>
          <w:p w:rsidR="007D3489" w:rsidRPr="00F932CE" w:rsidRDefault="007D3489" w:rsidP="00A50C24">
            <w:pPr>
              <w:pStyle w:val="1"/>
              <w:spacing w:before="0" w:after="0"/>
              <w:jc w:val="center"/>
              <w:rPr>
                <w:sz w:val="18"/>
                <w:szCs w:val="18"/>
              </w:rPr>
            </w:pPr>
            <w:r w:rsidRPr="00F932CE">
              <w:rPr>
                <w:iCs/>
                <w:snapToGrid/>
                <w:sz w:val="18"/>
                <w:szCs w:val="18"/>
              </w:rPr>
              <w:t>(Структура таблицы может быть изменена в части доходов и расходов в зависимости от специфики и вида деятельности индивидуального предпринимателя)</w:t>
            </w:r>
          </w:p>
        </w:tc>
      </w:tr>
      <w:tr w:rsidR="007D3489" w:rsidRPr="00F932CE" w:rsidTr="00A50C24">
        <w:tc>
          <w:tcPr>
            <w:tcW w:w="3856" w:type="dxa"/>
            <w:vAlign w:val="center"/>
          </w:tcPr>
          <w:p w:rsidR="007D3489" w:rsidRPr="00F932CE" w:rsidRDefault="007D3489" w:rsidP="00A50C24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F932CE">
              <w:rPr>
                <w:szCs w:val="24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7D3489" w:rsidRPr="00F932CE" w:rsidRDefault="007D3489" w:rsidP="00A50C24">
            <w:pPr>
              <w:pStyle w:val="1"/>
              <w:pBdr>
                <w:bottom w:val="single" w:sz="12" w:space="1" w:color="auto"/>
              </w:pBdr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  <w:r w:rsidRPr="00F932CE">
              <w:rPr>
                <w:sz w:val="20"/>
              </w:rPr>
              <w:t xml:space="preserve">   На дату</w:t>
            </w:r>
          </w:p>
          <w:p w:rsidR="007D3489" w:rsidRPr="00F932CE" w:rsidRDefault="007D3489" w:rsidP="00A50C24">
            <w:pPr>
              <w:pStyle w:val="1"/>
              <w:pBdr>
                <w:bottom w:val="single" w:sz="12" w:space="1" w:color="auto"/>
              </w:pBdr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</w:p>
          <w:p w:rsidR="007D3489" w:rsidRPr="00F932CE" w:rsidRDefault="007D3489" w:rsidP="00A50C24">
            <w:pPr>
              <w:pStyle w:val="1"/>
              <w:tabs>
                <w:tab w:val="left" w:pos="273"/>
              </w:tabs>
              <w:spacing w:before="0" w:after="0"/>
              <w:ind w:right="-377"/>
              <w:rPr>
                <w:sz w:val="20"/>
              </w:rPr>
            </w:pPr>
            <w:r w:rsidRPr="00F932CE">
              <w:rPr>
                <w:sz w:val="20"/>
              </w:rPr>
              <w:t>(за период) (</w:t>
            </w:r>
            <w:proofErr w:type="spellStart"/>
            <w:r w:rsidRPr="00F932CE">
              <w:rPr>
                <w:sz w:val="20"/>
              </w:rPr>
              <w:t>справочно</w:t>
            </w:r>
            <w:proofErr w:type="spellEnd"/>
            <w:r w:rsidRPr="00F932CE">
              <w:rPr>
                <w:sz w:val="20"/>
              </w:rPr>
              <w:t>)</w:t>
            </w:r>
          </w:p>
        </w:tc>
        <w:tc>
          <w:tcPr>
            <w:tcW w:w="1305" w:type="dxa"/>
            <w:vAlign w:val="center"/>
          </w:tcPr>
          <w:p w:rsidR="007D3489" w:rsidRPr="00F932CE" w:rsidRDefault="007D3489" w:rsidP="00A50C2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На дату</w:t>
            </w:r>
          </w:p>
          <w:p w:rsidR="007D3489" w:rsidRPr="00F932CE" w:rsidRDefault="007D3489" w:rsidP="00A50C2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7D3489" w:rsidRPr="00F932CE" w:rsidRDefault="007D3489" w:rsidP="00A50C24">
            <w:pPr>
              <w:ind w:left="-73" w:right="-143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(за период)</w:t>
            </w:r>
          </w:p>
        </w:tc>
        <w:tc>
          <w:tcPr>
            <w:tcW w:w="1276" w:type="dxa"/>
            <w:vAlign w:val="center"/>
          </w:tcPr>
          <w:p w:rsidR="007D3489" w:rsidRPr="00F932CE" w:rsidRDefault="007D3489" w:rsidP="00A50C2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На дату</w:t>
            </w:r>
          </w:p>
          <w:p w:rsidR="007D3489" w:rsidRPr="00F932CE" w:rsidRDefault="007D3489" w:rsidP="00A50C2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7D3489" w:rsidRPr="00F932CE" w:rsidRDefault="007D3489" w:rsidP="00A50C24">
            <w:pPr>
              <w:ind w:left="-73" w:right="-143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(за период)</w:t>
            </w:r>
          </w:p>
        </w:tc>
        <w:tc>
          <w:tcPr>
            <w:tcW w:w="1275" w:type="dxa"/>
            <w:vAlign w:val="center"/>
          </w:tcPr>
          <w:p w:rsidR="007D3489" w:rsidRPr="00F932CE" w:rsidRDefault="007D3489" w:rsidP="00A50C2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На дату</w:t>
            </w:r>
          </w:p>
          <w:p w:rsidR="007D3489" w:rsidRPr="00F932CE" w:rsidRDefault="007D3489" w:rsidP="00A50C2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7D3489" w:rsidRPr="00F932CE" w:rsidRDefault="007D3489" w:rsidP="00A50C24">
            <w:pPr>
              <w:ind w:left="-73" w:right="-143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(за период)</w:t>
            </w:r>
          </w:p>
        </w:tc>
        <w:tc>
          <w:tcPr>
            <w:tcW w:w="1389" w:type="dxa"/>
            <w:vAlign w:val="center"/>
          </w:tcPr>
          <w:p w:rsidR="007D3489" w:rsidRPr="00F932CE" w:rsidRDefault="007D3489" w:rsidP="00A50C2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На дату</w:t>
            </w:r>
          </w:p>
          <w:p w:rsidR="007D3489" w:rsidRPr="00F932CE" w:rsidRDefault="007D3489" w:rsidP="00A50C2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7D3489" w:rsidRPr="00F932CE" w:rsidRDefault="007D3489" w:rsidP="00A50C24">
            <w:pPr>
              <w:ind w:left="-73" w:right="-143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(за период)</w:t>
            </w: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  <w:r w:rsidRPr="00F932CE">
              <w:rPr>
                <w:szCs w:val="24"/>
              </w:rPr>
              <w:t xml:space="preserve">(1) Выручка (доход) от основной деятельности (Д) за квартал 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  <w:r w:rsidRPr="00F932CE">
              <w:rPr>
                <w:szCs w:val="24"/>
              </w:rPr>
              <w:t xml:space="preserve">(2) Расходы (Р) за квартал 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  <w:r w:rsidRPr="00F932CE">
              <w:rPr>
                <w:szCs w:val="24"/>
              </w:rPr>
              <w:t xml:space="preserve">Чистый доход (убыток) </w:t>
            </w:r>
          </w:p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  <w:r w:rsidRPr="00F932CE">
              <w:rPr>
                <w:szCs w:val="24"/>
              </w:rPr>
              <w:t>(</w:t>
            </w:r>
            <w:proofErr w:type="spellStart"/>
            <w:r w:rsidRPr="00F932CE">
              <w:rPr>
                <w:szCs w:val="24"/>
              </w:rPr>
              <w:t>Дч</w:t>
            </w:r>
            <w:proofErr w:type="spellEnd"/>
            <w:r w:rsidRPr="00F932CE">
              <w:rPr>
                <w:szCs w:val="24"/>
              </w:rPr>
              <w:t>(</w:t>
            </w:r>
            <w:proofErr w:type="spellStart"/>
            <w:r w:rsidRPr="00F932CE">
              <w:rPr>
                <w:szCs w:val="24"/>
              </w:rPr>
              <w:t>Уч</w:t>
            </w:r>
            <w:proofErr w:type="spellEnd"/>
            <w:r w:rsidRPr="00F932CE">
              <w:rPr>
                <w:szCs w:val="24"/>
              </w:rPr>
              <w:t>) = Д-Р) за квартал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  <w:r w:rsidRPr="00F932CE">
              <w:rPr>
                <w:szCs w:val="24"/>
              </w:rPr>
              <w:t>(3) Прочие доходы (</w:t>
            </w:r>
            <w:proofErr w:type="spellStart"/>
            <w:r w:rsidRPr="00F932CE">
              <w:rPr>
                <w:szCs w:val="24"/>
              </w:rPr>
              <w:t>Дп</w:t>
            </w:r>
            <w:proofErr w:type="spellEnd"/>
            <w:r w:rsidRPr="00F932CE">
              <w:rPr>
                <w:szCs w:val="24"/>
              </w:rPr>
              <w:t>) за квартал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r w:rsidRPr="00F932CE">
              <w:t>(4) Расходы на обслуживание действующих кредитов, оформленные на физическое лицо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b/>
                <w:szCs w:val="24"/>
              </w:rPr>
            </w:pPr>
            <w:r w:rsidRPr="00F932CE">
              <w:rPr>
                <w:b/>
                <w:szCs w:val="24"/>
              </w:rPr>
              <w:t>Чистая прибыль (убыток)</w:t>
            </w:r>
          </w:p>
          <w:p w:rsidR="007D3489" w:rsidRPr="00F932CE" w:rsidRDefault="007D3489" w:rsidP="00A50C24">
            <w:pPr>
              <w:pStyle w:val="1"/>
              <w:spacing w:before="0" w:after="0"/>
              <w:rPr>
                <w:b/>
                <w:szCs w:val="24"/>
              </w:rPr>
            </w:pPr>
            <w:r w:rsidRPr="00F932CE">
              <w:rPr>
                <w:b/>
                <w:szCs w:val="24"/>
              </w:rPr>
              <w:t>(</w:t>
            </w:r>
            <w:proofErr w:type="spellStart"/>
            <w:r w:rsidRPr="00F932CE">
              <w:rPr>
                <w:b/>
                <w:szCs w:val="24"/>
              </w:rPr>
              <w:t>Пч</w:t>
            </w:r>
            <w:proofErr w:type="spellEnd"/>
            <w:r w:rsidRPr="00F932CE">
              <w:rPr>
                <w:b/>
                <w:szCs w:val="24"/>
              </w:rPr>
              <w:t>(</w:t>
            </w:r>
            <w:proofErr w:type="spellStart"/>
            <w:r w:rsidRPr="00F932CE">
              <w:rPr>
                <w:b/>
                <w:szCs w:val="24"/>
              </w:rPr>
              <w:t>Уч</w:t>
            </w:r>
            <w:proofErr w:type="spellEnd"/>
            <w:r w:rsidRPr="00F932CE">
              <w:rPr>
                <w:b/>
                <w:szCs w:val="24"/>
              </w:rPr>
              <w:t>) =</w:t>
            </w:r>
            <w:proofErr w:type="spellStart"/>
            <w:r w:rsidRPr="00F932CE">
              <w:rPr>
                <w:b/>
                <w:szCs w:val="24"/>
              </w:rPr>
              <w:t>Дч</w:t>
            </w:r>
            <w:proofErr w:type="spellEnd"/>
            <w:r w:rsidRPr="00F932CE">
              <w:rPr>
                <w:b/>
                <w:szCs w:val="24"/>
              </w:rPr>
              <w:t>(</w:t>
            </w:r>
            <w:proofErr w:type="spellStart"/>
            <w:r w:rsidRPr="00F932CE">
              <w:rPr>
                <w:b/>
                <w:szCs w:val="24"/>
              </w:rPr>
              <w:t>Уч</w:t>
            </w:r>
            <w:proofErr w:type="spellEnd"/>
            <w:r w:rsidRPr="00F932CE">
              <w:rPr>
                <w:b/>
                <w:szCs w:val="24"/>
              </w:rPr>
              <w:t xml:space="preserve">) + </w:t>
            </w:r>
            <w:proofErr w:type="spellStart"/>
            <w:r w:rsidRPr="00F932CE">
              <w:rPr>
                <w:b/>
                <w:szCs w:val="24"/>
              </w:rPr>
              <w:t>Дп</w:t>
            </w:r>
            <w:proofErr w:type="spellEnd"/>
            <w:r w:rsidRPr="00F932CE">
              <w:rPr>
                <w:b/>
                <w:szCs w:val="24"/>
              </w:rPr>
              <w:t xml:space="preserve"> - </w:t>
            </w:r>
            <w:proofErr w:type="spellStart"/>
            <w:r w:rsidRPr="00F932CE">
              <w:rPr>
                <w:b/>
                <w:szCs w:val="24"/>
              </w:rPr>
              <w:t>Рлн</w:t>
            </w:r>
            <w:proofErr w:type="spellEnd"/>
            <w:r w:rsidRPr="00F932CE">
              <w:rPr>
                <w:b/>
                <w:szCs w:val="24"/>
              </w:rPr>
              <w:t>)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b/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b/>
                <w:sz w:val="23"/>
                <w:szCs w:val="23"/>
              </w:rPr>
            </w:pP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  <w:r w:rsidRPr="00F932CE">
              <w:rPr>
                <w:szCs w:val="24"/>
              </w:rPr>
              <w:t>Дебиторская задолженность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  <w:r w:rsidRPr="00F932CE">
              <w:rPr>
                <w:szCs w:val="24"/>
              </w:rPr>
              <w:t>Кредиторская задолженность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  <w:r w:rsidRPr="00F932CE">
              <w:rPr>
                <w:szCs w:val="24"/>
              </w:rPr>
              <w:t xml:space="preserve">Кредиты, </w:t>
            </w:r>
            <w:proofErr w:type="spellStart"/>
            <w:r w:rsidRPr="00F932CE">
              <w:rPr>
                <w:szCs w:val="24"/>
              </w:rPr>
              <w:t>микрозаймы</w:t>
            </w:r>
            <w:proofErr w:type="spellEnd"/>
            <w:r w:rsidRPr="00F932CE">
              <w:rPr>
                <w:szCs w:val="24"/>
              </w:rPr>
              <w:t xml:space="preserve"> полученные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  <w:r w:rsidRPr="00F932CE">
              <w:rPr>
                <w:szCs w:val="24"/>
              </w:rPr>
              <w:t>Запасы (остатки товаров)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  <w:r w:rsidRPr="00F932CE">
              <w:rPr>
                <w:szCs w:val="24"/>
              </w:rPr>
              <w:t>Просроченная задолженность перед бюджетом и внебюджетными фондами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  <w:tr w:rsidR="007D3489" w:rsidRPr="00F932CE" w:rsidTr="00A50C24">
        <w:tc>
          <w:tcPr>
            <w:tcW w:w="385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  <w:r w:rsidRPr="00F932CE">
              <w:rPr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1247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Cs w:val="24"/>
              </w:rPr>
            </w:pPr>
          </w:p>
        </w:tc>
        <w:tc>
          <w:tcPr>
            <w:tcW w:w="130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  <w:tc>
          <w:tcPr>
            <w:tcW w:w="1389" w:type="dxa"/>
          </w:tcPr>
          <w:p w:rsidR="007D3489" w:rsidRPr="00F932CE" w:rsidRDefault="007D3489" w:rsidP="00A50C24">
            <w:pPr>
              <w:pStyle w:val="1"/>
              <w:spacing w:before="0" w:after="0"/>
              <w:rPr>
                <w:sz w:val="23"/>
                <w:szCs w:val="23"/>
              </w:rPr>
            </w:pPr>
          </w:p>
        </w:tc>
      </w:tr>
    </w:tbl>
    <w:p w:rsidR="007D3489" w:rsidRPr="00F932CE" w:rsidRDefault="007D3489" w:rsidP="007D3489">
      <w:pPr>
        <w:pStyle w:val="1"/>
        <w:spacing w:before="0" w:after="0"/>
        <w:jc w:val="both"/>
        <w:rPr>
          <w:szCs w:val="24"/>
        </w:rPr>
      </w:pPr>
      <w:r w:rsidRPr="00F932CE">
        <w:rPr>
          <w:szCs w:val="24"/>
        </w:rPr>
        <w:t xml:space="preserve"> (1) Учитывается выручка (доход) от основной деятельности.</w:t>
      </w:r>
    </w:p>
    <w:p w:rsidR="007D3489" w:rsidRPr="00F932CE" w:rsidRDefault="007D3489" w:rsidP="007D3489">
      <w:pPr>
        <w:autoSpaceDE w:val="0"/>
        <w:autoSpaceDN w:val="0"/>
        <w:adjustRightInd w:val="0"/>
        <w:jc w:val="both"/>
      </w:pPr>
      <w:r w:rsidRPr="00F932CE">
        <w:t>Выручка (доход) от основной деятельности включает в себя доходы, принимаемые к учету в зависимости от применяемой системы налогообложения, в том числе:</w:t>
      </w:r>
    </w:p>
    <w:p w:rsidR="007D3489" w:rsidRPr="00F932CE" w:rsidRDefault="007D3489" w:rsidP="007D3489">
      <w:pPr>
        <w:autoSpaceDE w:val="0"/>
        <w:autoSpaceDN w:val="0"/>
        <w:adjustRightInd w:val="0"/>
        <w:jc w:val="both"/>
      </w:pPr>
      <w:r w:rsidRPr="00F932CE">
        <w:t>- выручку (доход) от реализации товаров (работ, услуг) как собственного производства, так и ранее приобретенных, выручку (доход) от реализации имущественных прав;</w:t>
      </w:r>
    </w:p>
    <w:p w:rsidR="007D3489" w:rsidRPr="00F932CE" w:rsidRDefault="007D3489" w:rsidP="007D3489">
      <w:pPr>
        <w:jc w:val="both"/>
      </w:pPr>
      <w:r w:rsidRPr="00F932CE">
        <w:t>- внереализационные доходы.</w:t>
      </w:r>
    </w:p>
    <w:p w:rsidR="007D3489" w:rsidRPr="00F932CE" w:rsidRDefault="007D3489" w:rsidP="007D3489">
      <w:pPr>
        <w:jc w:val="both"/>
      </w:pPr>
      <w:r w:rsidRPr="00F932CE">
        <w:t>К внереализационным доходам относятся:</w:t>
      </w:r>
    </w:p>
    <w:p w:rsidR="007D3489" w:rsidRPr="00F932CE" w:rsidRDefault="007D3489" w:rsidP="007D3489">
      <w:pPr>
        <w:jc w:val="both"/>
      </w:pPr>
      <w:r w:rsidRPr="00F932CE">
        <w:t>- субсидии, получаемые индивидуальным предпринимателем из бюджетов любого уровня;</w:t>
      </w:r>
    </w:p>
    <w:p w:rsidR="007D3489" w:rsidRPr="00F932CE" w:rsidRDefault="007D3489" w:rsidP="007D3489">
      <w:pPr>
        <w:jc w:val="both"/>
      </w:pPr>
      <w:r w:rsidRPr="00F932CE">
        <w:t>-доходы, получаемые от сдачи в аренду движимого и (или) недвижимого имущества, принадлежащего индивидуальному предпринимателю на праве собственности, если эти доходы не являются основным доходом и не включены в выручку (доход) от основной деятельности.</w:t>
      </w:r>
    </w:p>
    <w:p w:rsidR="007D3489" w:rsidRPr="00F932CE" w:rsidRDefault="007D3489" w:rsidP="007D3489">
      <w:pPr>
        <w:pStyle w:val="1"/>
        <w:spacing w:before="0" w:after="0"/>
        <w:jc w:val="both"/>
        <w:rPr>
          <w:szCs w:val="24"/>
        </w:rPr>
      </w:pPr>
      <w:r w:rsidRPr="00F932CE">
        <w:rPr>
          <w:szCs w:val="24"/>
        </w:rPr>
        <w:t>(2) Учитываются расходы, связанные с ведением предпринимательской деятельности, в том числе:</w:t>
      </w:r>
    </w:p>
    <w:p w:rsidR="007D3489" w:rsidRPr="00F932CE" w:rsidRDefault="007D3489" w:rsidP="007D3489">
      <w:pPr>
        <w:pStyle w:val="1"/>
        <w:spacing w:before="0" w:after="0"/>
        <w:jc w:val="both"/>
      </w:pPr>
      <w:r w:rsidRPr="00F932CE">
        <w:rPr>
          <w:szCs w:val="24"/>
        </w:rPr>
        <w:t xml:space="preserve">- </w:t>
      </w:r>
      <w:r w:rsidRPr="00F932CE">
        <w:t>расходы на приобретение сырья, материалов, товаров для перепродажи;</w:t>
      </w:r>
    </w:p>
    <w:p w:rsidR="007D3489" w:rsidRPr="00F932CE" w:rsidRDefault="007D3489" w:rsidP="007D3489">
      <w:pPr>
        <w:pStyle w:val="1"/>
        <w:spacing w:before="0" w:after="0"/>
        <w:jc w:val="both"/>
      </w:pPr>
      <w:r w:rsidRPr="00F932CE">
        <w:t>- расходы на оплату труда;</w:t>
      </w:r>
    </w:p>
    <w:p w:rsidR="007D3489" w:rsidRPr="00F932CE" w:rsidRDefault="007D3489" w:rsidP="007D3489">
      <w:pPr>
        <w:pStyle w:val="1"/>
        <w:spacing w:before="0" w:after="0"/>
        <w:jc w:val="both"/>
      </w:pPr>
      <w:r w:rsidRPr="00F932CE">
        <w:t>- расходы на оказание услуг по договорам подряда;</w:t>
      </w:r>
    </w:p>
    <w:p w:rsidR="007D3489" w:rsidRPr="00F932CE" w:rsidRDefault="007D3489" w:rsidP="007D3489">
      <w:pPr>
        <w:pStyle w:val="1"/>
        <w:spacing w:before="0" w:after="0"/>
        <w:jc w:val="both"/>
      </w:pPr>
      <w:r w:rsidRPr="00F932CE">
        <w:rPr>
          <w:szCs w:val="24"/>
        </w:rPr>
        <w:lastRenderedPageBreak/>
        <w:t>- а</w:t>
      </w:r>
      <w:r w:rsidRPr="00F932CE">
        <w:t>ренда помещений (транспорта, оборудования);</w:t>
      </w:r>
    </w:p>
    <w:p w:rsidR="007D3489" w:rsidRPr="00F932CE" w:rsidRDefault="007D3489" w:rsidP="007D3489">
      <w:pPr>
        <w:pStyle w:val="1"/>
        <w:spacing w:before="0" w:after="0"/>
        <w:jc w:val="both"/>
      </w:pPr>
      <w:r w:rsidRPr="00F932CE">
        <w:t>- коммунальные платежи;</w:t>
      </w:r>
    </w:p>
    <w:p w:rsidR="007D3489" w:rsidRPr="00F932CE" w:rsidRDefault="007D3489" w:rsidP="007D3489">
      <w:pPr>
        <w:pStyle w:val="1"/>
        <w:spacing w:before="0" w:after="0"/>
        <w:jc w:val="both"/>
      </w:pPr>
      <w:r w:rsidRPr="00F932CE">
        <w:t>- транспортные расходы;</w:t>
      </w:r>
    </w:p>
    <w:p w:rsidR="007D3489" w:rsidRPr="00F932CE" w:rsidRDefault="007D3489" w:rsidP="007D3489">
      <w:pPr>
        <w:pStyle w:val="1"/>
        <w:spacing w:before="0" w:after="0"/>
        <w:jc w:val="both"/>
      </w:pPr>
      <w:r w:rsidRPr="00F932CE">
        <w:t>- реклама и маркетинг;</w:t>
      </w:r>
    </w:p>
    <w:p w:rsidR="007D3489" w:rsidRPr="00F932CE" w:rsidRDefault="007D3489" w:rsidP="007D3489">
      <w:pPr>
        <w:pStyle w:val="1"/>
        <w:spacing w:before="0" w:after="0"/>
        <w:jc w:val="both"/>
      </w:pPr>
      <w:r w:rsidRPr="00F932CE">
        <w:t xml:space="preserve">- погашение ранее полученных кредитов, </w:t>
      </w:r>
      <w:proofErr w:type="spellStart"/>
      <w:r w:rsidRPr="00F932CE">
        <w:t>микрозаймов</w:t>
      </w:r>
      <w:proofErr w:type="spellEnd"/>
      <w:r w:rsidRPr="00F932CE">
        <w:t xml:space="preserve"> - учитываются расходы на уплату процентов и основного долга по ранее полученным и действующим кредитам и </w:t>
      </w:r>
      <w:proofErr w:type="spellStart"/>
      <w:r w:rsidRPr="00F932CE">
        <w:t>микрозаймам</w:t>
      </w:r>
      <w:proofErr w:type="spellEnd"/>
      <w:r w:rsidRPr="00F932CE">
        <w:t>, связанным с ведением основной деятельности;</w:t>
      </w:r>
    </w:p>
    <w:p w:rsidR="007D3489" w:rsidRPr="00F932CE" w:rsidRDefault="007D3489" w:rsidP="007D3489">
      <w:pPr>
        <w:pStyle w:val="1"/>
        <w:spacing w:before="0" w:after="0"/>
        <w:jc w:val="both"/>
      </w:pPr>
      <w:r w:rsidRPr="00F932CE">
        <w:rPr>
          <w:szCs w:val="24"/>
        </w:rPr>
        <w:t xml:space="preserve">- </w:t>
      </w:r>
      <w:r w:rsidRPr="00F932CE">
        <w:t>прочие расходы;</w:t>
      </w:r>
    </w:p>
    <w:p w:rsidR="007D3489" w:rsidRPr="00F932CE" w:rsidRDefault="007D3489" w:rsidP="007D3489">
      <w:pPr>
        <w:pStyle w:val="1"/>
        <w:spacing w:before="0" w:after="0"/>
        <w:jc w:val="both"/>
      </w:pPr>
      <w:r w:rsidRPr="00F932CE">
        <w:t xml:space="preserve">- налоги. </w:t>
      </w:r>
    </w:p>
    <w:p w:rsidR="007D3489" w:rsidRPr="00F932CE" w:rsidRDefault="007D3489" w:rsidP="007D3489">
      <w:pPr>
        <w:jc w:val="both"/>
      </w:pPr>
      <w:r w:rsidRPr="00F932CE">
        <w:t>(3) Учитываются дополнительные доходы, не связанные с ведением основной деятельности и подтвержденные документально.</w:t>
      </w:r>
    </w:p>
    <w:p w:rsidR="007D3489" w:rsidRPr="00F932CE" w:rsidRDefault="007D3489" w:rsidP="007D3489">
      <w:pPr>
        <w:jc w:val="both"/>
      </w:pPr>
      <w:r w:rsidRPr="00F932CE">
        <w:t>Прочие доходы включают в себя:</w:t>
      </w:r>
    </w:p>
    <w:p w:rsidR="007D3489" w:rsidRPr="00F932CE" w:rsidRDefault="007D3489" w:rsidP="007D3489">
      <w:pPr>
        <w:jc w:val="both"/>
      </w:pPr>
      <w:r w:rsidRPr="00F932CE">
        <w:t>- алименты и пособия на детей;</w:t>
      </w:r>
    </w:p>
    <w:p w:rsidR="007D3489" w:rsidRPr="00F932CE" w:rsidRDefault="007D3489" w:rsidP="007D3489">
      <w:pPr>
        <w:jc w:val="both"/>
      </w:pPr>
      <w:r w:rsidRPr="00F932CE">
        <w:t>- дивиденды;</w:t>
      </w:r>
    </w:p>
    <w:p w:rsidR="007D3489" w:rsidRPr="00F932CE" w:rsidRDefault="007D3489" w:rsidP="007D3489">
      <w:pPr>
        <w:jc w:val="both"/>
      </w:pPr>
      <w:r w:rsidRPr="00F932CE">
        <w:t xml:space="preserve">- процентные доходы по вкладам, депозитам, договорам </w:t>
      </w:r>
      <w:proofErr w:type="spellStart"/>
      <w:r w:rsidRPr="00F932CE">
        <w:t>микрозаймам</w:t>
      </w:r>
      <w:proofErr w:type="spellEnd"/>
      <w:r w:rsidRPr="00F932CE">
        <w:t>;</w:t>
      </w:r>
    </w:p>
    <w:p w:rsidR="007D3489" w:rsidRPr="00F932CE" w:rsidRDefault="007D3489" w:rsidP="007D3489">
      <w:pPr>
        <w:jc w:val="both"/>
      </w:pPr>
      <w:r w:rsidRPr="00F932CE">
        <w:t>- доходы от реализации собственного имущества;</w:t>
      </w:r>
    </w:p>
    <w:p w:rsidR="007D3489" w:rsidRPr="00F932CE" w:rsidRDefault="007D3489" w:rsidP="007D3489">
      <w:pPr>
        <w:jc w:val="both"/>
      </w:pPr>
      <w:r w:rsidRPr="00F932CE">
        <w:t xml:space="preserve">- возврат средств по договорам вклада, </w:t>
      </w:r>
      <w:proofErr w:type="spellStart"/>
      <w:r w:rsidRPr="00F932CE">
        <w:t>микрозаймам</w:t>
      </w:r>
      <w:proofErr w:type="spellEnd"/>
      <w:r w:rsidRPr="00F932CE">
        <w:t>;</w:t>
      </w:r>
    </w:p>
    <w:p w:rsidR="007D3489" w:rsidRPr="00F932CE" w:rsidRDefault="007D3489" w:rsidP="007D3489">
      <w:pPr>
        <w:jc w:val="both"/>
      </w:pPr>
      <w:r w:rsidRPr="00F932CE">
        <w:t>- иные доходы, подтвержденные документально.</w:t>
      </w:r>
    </w:p>
    <w:p w:rsidR="007D3489" w:rsidRPr="00F932CE" w:rsidRDefault="007D3489" w:rsidP="007D3489">
      <w:pPr>
        <w:pStyle w:val="1"/>
        <w:spacing w:before="0" w:after="0"/>
        <w:jc w:val="both"/>
      </w:pPr>
      <w:r w:rsidRPr="00F932CE">
        <w:rPr>
          <w:szCs w:val="24"/>
        </w:rPr>
        <w:t>(4)</w:t>
      </w:r>
      <w:r w:rsidRPr="00F932CE">
        <w:t xml:space="preserve"> Учитываются денежные средства, изымаемые индивидуальным предпринимателем из бизнеса на уплату процентов и основного долга по ранее полученным и действующим кредитам и </w:t>
      </w:r>
      <w:proofErr w:type="spellStart"/>
      <w:r w:rsidRPr="00F932CE">
        <w:t>микрозаймам</w:t>
      </w:r>
      <w:proofErr w:type="spellEnd"/>
      <w:r w:rsidRPr="00F932CE">
        <w:t>, используемым в личных целях.</w:t>
      </w:r>
    </w:p>
    <w:p w:rsidR="008B140E" w:rsidRDefault="008B140E">
      <w:bookmarkStart w:id="0" w:name="_GoBack"/>
      <w:bookmarkEnd w:id="0"/>
    </w:p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9"/>
    <w:rsid w:val="007D3489"/>
    <w:rsid w:val="008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9A2C-11FE-4C24-8DBF-C10C726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3489"/>
    <w:pPr>
      <w:spacing w:before="100" w:beforeAutospacing="1" w:after="100" w:afterAutospacing="1"/>
    </w:pPr>
  </w:style>
  <w:style w:type="paragraph" w:customStyle="1" w:styleId="1">
    <w:name w:val="Обычный1"/>
    <w:rsid w:val="007D348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2023-06-06T10:13:00Z</dcterms:created>
  <dcterms:modified xsi:type="dcterms:W3CDTF">2023-06-06T10:13:00Z</dcterms:modified>
</cp:coreProperties>
</file>